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78" w:rsidRPr="00A04409" w:rsidRDefault="00A45778" w:rsidP="00A04409">
      <w:pPr>
        <w:shd w:val="clear" w:color="auto" w:fill="FDFDFE"/>
        <w:spacing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04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Уважаемые студенты-пер</w:t>
      </w:r>
      <w:r w:rsidR="00A04409" w:rsidRPr="00A04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вокурсники очной формы обучения </w:t>
      </w:r>
      <w:r w:rsidRPr="00A04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Южно-Уральского технологического университета!</w:t>
      </w:r>
    </w:p>
    <w:p w:rsidR="00BA0B84" w:rsidRPr="00BA0B84" w:rsidRDefault="00A45778" w:rsidP="00656D3C">
      <w:pPr>
        <w:shd w:val="clear" w:color="auto" w:fill="FDFDFE"/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Приглашаем на первое для Вас мероприятие в стенах наше</w:t>
      </w:r>
      <w:r w:rsidR="00A332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Университета —«День Знаний»!</w:t>
      </w:r>
    </w:p>
    <w:p w:rsidR="00A45778" w:rsidRDefault="000025A8" w:rsidP="00BA0B84">
      <w:pPr>
        <w:shd w:val="clear" w:color="auto" w:fill="FDFDFE"/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25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</w:t>
      </w:r>
      <w:r w:rsidR="00A04409" w:rsidRPr="000025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ероприятие «День Знаний»</w:t>
      </w:r>
      <w:r w:rsidR="00A45778" w:rsidRPr="000025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A04409" w:rsidRPr="000025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будет проводится </w:t>
      </w:r>
      <w:r w:rsidR="00764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01</w:t>
      </w:r>
      <w:r w:rsidR="00FD4F33" w:rsidRPr="000025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сентября </w:t>
      </w:r>
      <w:r w:rsidR="00764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2025</w:t>
      </w:r>
      <w:r w:rsidR="00A04409" w:rsidRPr="000025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в</w:t>
      </w:r>
      <w:r w:rsidR="00764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14:0</w:t>
      </w:r>
      <w:r w:rsidR="00A45778" w:rsidRPr="000025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0 по адресу: Комсомольский пр., 113а, 5 этаж, Актовый зал (509 </w:t>
      </w:r>
      <w:proofErr w:type="spellStart"/>
      <w:r w:rsidR="00A45778" w:rsidRPr="000025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каб</w:t>
      </w:r>
      <w:proofErr w:type="spellEnd"/>
      <w:r w:rsidR="00A45778" w:rsidRPr="000025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.).</w:t>
      </w:r>
    </w:p>
    <w:p w:rsidR="00656D3C" w:rsidRPr="00BA0B84" w:rsidRDefault="00656D3C" w:rsidP="00656D3C">
      <w:pPr>
        <w:shd w:val="clear" w:color="auto" w:fill="FDFDFE"/>
        <w:spacing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A0B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Программа мероприятия:</w:t>
      </w:r>
    </w:p>
    <w:p w:rsidR="00656D3C" w:rsidRPr="00BA0B84" w:rsidRDefault="00656D3C" w:rsidP="00656D3C">
      <w:pPr>
        <w:pStyle w:val="a7"/>
        <w:numPr>
          <w:ilvl w:val="0"/>
          <w:numId w:val="4"/>
        </w:numPr>
        <w:shd w:val="clear" w:color="auto" w:fill="FDFDFE"/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организационное собрание.</w:t>
      </w:r>
    </w:p>
    <w:p w:rsidR="00656D3C" w:rsidRPr="00BA0B84" w:rsidRDefault="00656D3C" w:rsidP="00656D3C">
      <w:pPr>
        <w:pStyle w:val="a7"/>
        <w:numPr>
          <w:ilvl w:val="0"/>
          <w:numId w:val="4"/>
        </w:numPr>
        <w:shd w:val="clear" w:color="auto" w:fill="FDFDFE"/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учебным управление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(специалистами, курирующими группы)</w:t>
      </w:r>
      <w:r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Получение студенческих билетов.</w:t>
      </w:r>
    </w:p>
    <w:p w:rsidR="00656D3C" w:rsidRPr="00656D3C" w:rsidRDefault="00656D3C" w:rsidP="00656D3C">
      <w:pPr>
        <w:pStyle w:val="a7"/>
        <w:numPr>
          <w:ilvl w:val="0"/>
          <w:numId w:val="4"/>
        </w:numPr>
        <w:shd w:val="clear" w:color="auto" w:fill="FDFDFE"/>
        <w:spacing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кураторами и заведующим кафедрой.</w:t>
      </w:r>
    </w:p>
    <w:p w:rsidR="00FD4F33" w:rsidRPr="00374F3C" w:rsidRDefault="00FD4F33" w:rsidP="00A33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E2E2E"/>
        </w:rPr>
      </w:pPr>
      <w:r w:rsidRPr="00374F3C">
        <w:rPr>
          <w:color w:val="2E2E2E"/>
        </w:rPr>
        <w:t>Группа И-107</w:t>
      </w:r>
      <w:r w:rsidR="00A3326F" w:rsidRPr="00374F3C">
        <w:rPr>
          <w:color w:val="2E2E2E"/>
        </w:rPr>
        <w:t xml:space="preserve"> </w:t>
      </w:r>
      <w:r w:rsidR="00A3326F" w:rsidRPr="00374F3C">
        <w:rPr>
          <w:bCs/>
          <w:color w:val="2E2E2E"/>
        </w:rPr>
        <w:t xml:space="preserve">– </w:t>
      </w:r>
      <w:r w:rsidRPr="00374F3C">
        <w:rPr>
          <w:color w:val="2E2E2E"/>
        </w:rPr>
        <w:t xml:space="preserve">куратор </w:t>
      </w:r>
      <w:r w:rsidR="00374F3C" w:rsidRPr="00374F3C">
        <w:rPr>
          <w:bCs/>
          <w:kern w:val="32"/>
        </w:rPr>
        <w:t>Пайвина Ольга Васильевна</w:t>
      </w:r>
    </w:p>
    <w:p w:rsidR="00FD4F33" w:rsidRPr="00374F3C" w:rsidRDefault="00FD4F33" w:rsidP="00BA0B8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Cs/>
          <w:color w:val="2E2E2E"/>
        </w:rPr>
      </w:pPr>
      <w:r w:rsidRPr="00374F3C">
        <w:rPr>
          <w:color w:val="2E2E2E"/>
        </w:rPr>
        <w:t xml:space="preserve">Группа Ю-101 </w:t>
      </w:r>
      <w:r w:rsidR="00A3326F" w:rsidRPr="00374F3C">
        <w:rPr>
          <w:bCs/>
          <w:color w:val="2E2E2E"/>
        </w:rPr>
        <w:t xml:space="preserve">– </w:t>
      </w:r>
      <w:r w:rsidRPr="00374F3C">
        <w:rPr>
          <w:color w:val="2E2E2E"/>
        </w:rPr>
        <w:t xml:space="preserve">куратор </w:t>
      </w:r>
      <w:r w:rsidR="00374F3C" w:rsidRPr="00374F3C">
        <w:rPr>
          <w:bCs/>
          <w:kern w:val="32"/>
        </w:rPr>
        <w:t>Кузьмина Маргарита Евгеньевна</w:t>
      </w:r>
    </w:p>
    <w:p w:rsidR="00A3326F" w:rsidRPr="00374F3C" w:rsidRDefault="00A3326F" w:rsidP="00BA0B8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2E2E2E"/>
        </w:rPr>
      </w:pPr>
      <w:r w:rsidRPr="00374F3C">
        <w:rPr>
          <w:bCs/>
          <w:color w:val="2E2E2E"/>
        </w:rPr>
        <w:t>Группа Л-111 – куратор Скачкова Екатерина Анатольевна</w:t>
      </w:r>
    </w:p>
    <w:p w:rsidR="00FD4F33" w:rsidRPr="00374F3C" w:rsidRDefault="00FD4F33" w:rsidP="00BA0B8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2E2E2E"/>
        </w:rPr>
      </w:pPr>
      <w:r w:rsidRPr="00374F3C">
        <w:rPr>
          <w:color w:val="2E2E2E"/>
        </w:rPr>
        <w:t xml:space="preserve">Группа ТД-106 </w:t>
      </w:r>
      <w:r w:rsidR="00A3326F" w:rsidRPr="00374F3C">
        <w:rPr>
          <w:bCs/>
          <w:color w:val="2E2E2E"/>
        </w:rPr>
        <w:t xml:space="preserve">– </w:t>
      </w:r>
      <w:r w:rsidRPr="00374F3C">
        <w:rPr>
          <w:color w:val="2E2E2E"/>
        </w:rPr>
        <w:t xml:space="preserve">куратор </w:t>
      </w:r>
      <w:r w:rsidR="00374F3C" w:rsidRPr="00374F3C">
        <w:rPr>
          <w:bCs/>
          <w:kern w:val="32"/>
        </w:rPr>
        <w:t>Кожемякина Дарья Денисовна</w:t>
      </w:r>
    </w:p>
    <w:p w:rsidR="00FD4F33" w:rsidRPr="00374F3C" w:rsidRDefault="007644D8" w:rsidP="00BA0B8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2E2E2E"/>
        </w:rPr>
      </w:pPr>
      <w:r w:rsidRPr="00374F3C">
        <w:rPr>
          <w:color w:val="2E2E2E"/>
        </w:rPr>
        <w:t>Группа СПД-112</w:t>
      </w:r>
      <w:r w:rsidR="00FD4F33" w:rsidRPr="00374F3C">
        <w:rPr>
          <w:color w:val="2E2E2E"/>
        </w:rPr>
        <w:t xml:space="preserve"> </w:t>
      </w:r>
      <w:r w:rsidR="00A3326F" w:rsidRPr="00374F3C">
        <w:rPr>
          <w:bCs/>
          <w:color w:val="2E2E2E"/>
        </w:rPr>
        <w:t xml:space="preserve">– </w:t>
      </w:r>
      <w:r w:rsidR="00FD4F33" w:rsidRPr="00374F3C">
        <w:rPr>
          <w:color w:val="2E2E2E"/>
        </w:rPr>
        <w:t>куратор</w:t>
      </w:r>
      <w:r w:rsidR="00FD4F33" w:rsidRPr="00374F3C">
        <w:rPr>
          <w:bCs/>
          <w:color w:val="2E2E2E"/>
        </w:rPr>
        <w:t xml:space="preserve"> </w:t>
      </w:r>
      <w:r w:rsidR="00374F3C" w:rsidRPr="00374F3C">
        <w:rPr>
          <w:bCs/>
          <w:kern w:val="32"/>
        </w:rPr>
        <w:t>Ефименко Евгения Николаевна</w:t>
      </w:r>
    </w:p>
    <w:p w:rsidR="00FD4F33" w:rsidRPr="00374F3C" w:rsidRDefault="00FD4F33" w:rsidP="00BA0B8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2E2E2E"/>
        </w:rPr>
      </w:pPr>
      <w:r w:rsidRPr="00374F3C">
        <w:rPr>
          <w:color w:val="2E2E2E"/>
        </w:rPr>
        <w:t xml:space="preserve">Группа Д-105 — куратор </w:t>
      </w:r>
      <w:proofErr w:type="spellStart"/>
      <w:r w:rsidR="00374F3C" w:rsidRPr="00374F3C">
        <w:rPr>
          <w:bCs/>
          <w:kern w:val="32"/>
        </w:rPr>
        <w:t>Шкрабов</w:t>
      </w:r>
      <w:proofErr w:type="spellEnd"/>
      <w:r w:rsidR="00374F3C" w:rsidRPr="00374F3C">
        <w:rPr>
          <w:bCs/>
          <w:kern w:val="32"/>
        </w:rPr>
        <w:t xml:space="preserve"> Николай Игоревич</w:t>
      </w:r>
    </w:p>
    <w:p w:rsidR="00FD4F33" w:rsidRPr="00374F3C" w:rsidRDefault="00FD4F33" w:rsidP="00BA0B8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Cs/>
          <w:color w:val="2E2E2E"/>
        </w:rPr>
      </w:pPr>
      <w:r w:rsidRPr="00374F3C">
        <w:rPr>
          <w:color w:val="2E2E2E"/>
        </w:rPr>
        <w:t xml:space="preserve">Группа А-110 — куратор </w:t>
      </w:r>
      <w:r w:rsidRPr="00374F3C">
        <w:rPr>
          <w:bCs/>
          <w:color w:val="2E2E2E"/>
        </w:rPr>
        <w:t>Ветрова Алла Васильевна</w:t>
      </w:r>
    </w:p>
    <w:p w:rsidR="007644D8" w:rsidRPr="00374F3C" w:rsidRDefault="007644D8" w:rsidP="00374F3C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2E2E2E"/>
        </w:rPr>
      </w:pPr>
      <w:r w:rsidRPr="00374F3C">
        <w:rPr>
          <w:bCs/>
          <w:color w:val="2E2E2E"/>
        </w:rPr>
        <w:t xml:space="preserve">Группа С-116 – куратор </w:t>
      </w:r>
      <w:r w:rsidR="00374F3C" w:rsidRPr="00374F3C">
        <w:rPr>
          <w:bCs/>
          <w:kern w:val="32"/>
        </w:rPr>
        <w:t>Миндиярова Анара Джалалдиновна</w:t>
      </w:r>
    </w:p>
    <w:p w:rsidR="00FD4F33" w:rsidRPr="00BA0B84" w:rsidRDefault="006245D3" w:rsidP="00BA0B84">
      <w:pPr>
        <w:ind w:left="-567" w:firstLine="567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BA0B84">
        <w:rPr>
          <w:rFonts w:ascii="Times New Roman" w:hAnsi="Times New Roman" w:cs="Times New Roman"/>
          <w:color w:val="454545"/>
          <w:sz w:val="24"/>
          <w:szCs w:val="24"/>
        </w:rPr>
        <w:t xml:space="preserve">По всем организационным вопросам необходимо обращаться к специалисту учебного управления, курирующего Вашу учебную группу. </w:t>
      </w:r>
    </w:p>
    <w:tbl>
      <w:tblPr>
        <w:tblStyle w:val="a6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9"/>
        <w:gridCol w:w="1509"/>
        <w:gridCol w:w="2835"/>
        <w:gridCol w:w="3260"/>
        <w:gridCol w:w="2410"/>
      </w:tblGrid>
      <w:tr w:rsidR="00FD4F33" w:rsidRPr="00830F1A" w:rsidTr="00BA0B84">
        <w:tc>
          <w:tcPr>
            <w:tcW w:w="329" w:type="dxa"/>
          </w:tcPr>
          <w:p w:rsidR="00FD4F33" w:rsidRPr="00830F1A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</w:p>
        </w:tc>
        <w:tc>
          <w:tcPr>
            <w:tcW w:w="1509" w:type="dxa"/>
          </w:tcPr>
          <w:p w:rsidR="00FD4F33" w:rsidRPr="00830F1A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ФИО специалиста учебного управления</w:t>
            </w:r>
          </w:p>
        </w:tc>
        <w:tc>
          <w:tcPr>
            <w:tcW w:w="2835" w:type="dxa"/>
          </w:tcPr>
          <w:p w:rsidR="00FD4F33" w:rsidRPr="00830F1A" w:rsidRDefault="00A3326F" w:rsidP="006245D3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 xml:space="preserve">Направление </w:t>
            </w:r>
            <w:r w:rsidR="00FD4F33"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подготовки/специальность</w:t>
            </w:r>
            <w:r w:rsidR="006245D3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/группа</w:t>
            </w:r>
          </w:p>
        </w:tc>
        <w:tc>
          <w:tcPr>
            <w:tcW w:w="3260" w:type="dxa"/>
          </w:tcPr>
          <w:p w:rsidR="00FD4F33" w:rsidRPr="00830F1A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Контакты</w:t>
            </w:r>
          </w:p>
        </w:tc>
        <w:tc>
          <w:tcPr>
            <w:tcW w:w="2410" w:type="dxa"/>
          </w:tcPr>
          <w:p w:rsidR="00FD4F33" w:rsidRPr="00830F1A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Адрес электронной почты</w:t>
            </w:r>
          </w:p>
        </w:tc>
      </w:tr>
      <w:tr w:rsidR="00FD4F33" w:rsidRPr="00830F1A" w:rsidTr="00BA0B84">
        <w:tc>
          <w:tcPr>
            <w:tcW w:w="329" w:type="dxa"/>
          </w:tcPr>
          <w:p w:rsidR="00FD4F33" w:rsidRPr="00830F1A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FD4F33" w:rsidRPr="006245D3" w:rsidRDefault="00FD4F33" w:rsidP="006245D3">
            <w:pPr>
              <w:spacing w:line="300" w:lineRule="atLeast"/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</w:pPr>
            <w:r w:rsidRPr="006245D3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Пирушкина Татьяна Михайловна</w:t>
            </w:r>
          </w:p>
        </w:tc>
        <w:tc>
          <w:tcPr>
            <w:tcW w:w="2835" w:type="dxa"/>
          </w:tcPr>
          <w:p w:rsidR="00FD4F33" w:rsidRPr="006245D3" w:rsidRDefault="00FD4F33" w:rsidP="006245D3">
            <w:pPr>
              <w:spacing w:line="300" w:lineRule="atLeast"/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</w:pPr>
            <w:r w:rsidRPr="006245D3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38.05.02 Таможенное дело</w:t>
            </w:r>
            <w:r w:rsidR="006245D3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/</w:t>
            </w:r>
          </w:p>
          <w:p w:rsidR="00FD4F33" w:rsidRDefault="006245D3" w:rsidP="006245D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</w:pPr>
            <w:r w:rsidRPr="006245D3"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  <w:t>ТД-106</w:t>
            </w:r>
          </w:p>
          <w:p w:rsidR="00BA0B84" w:rsidRPr="00BA0B84" w:rsidRDefault="00BA0B84" w:rsidP="00BA0B84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</w:pPr>
            <w:r w:rsidRPr="00BA0B84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54.03.0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1</w:t>
            </w:r>
            <w:r w:rsidRPr="00BA0B84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Дизайн/</w:t>
            </w:r>
            <w:r w:rsidRPr="00BA0B84">
              <w:rPr>
                <w:rFonts w:ascii="Times New Roman" w:hAnsi="Times New Roman" w:cs="Times New Roman"/>
                <w:b/>
                <w:color w:val="2E2E2E"/>
                <w:sz w:val="20"/>
                <w:szCs w:val="20"/>
              </w:rPr>
              <w:t>Д-105</w:t>
            </w:r>
          </w:p>
        </w:tc>
        <w:tc>
          <w:tcPr>
            <w:tcW w:w="3260" w:type="dxa"/>
          </w:tcPr>
          <w:p w:rsidR="00404180" w:rsidRDefault="00FD4F33" w:rsidP="004041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г. Челябинск, ул.</w:t>
            </w:r>
            <w:r w:rsidR="00BA0B84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 xml:space="preserve"> </w:t>
            </w: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 xml:space="preserve">Комсомольский проспект, 113А, </w:t>
            </w:r>
            <w:proofErr w:type="spellStart"/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каб</w:t>
            </w:r>
            <w:proofErr w:type="spellEnd"/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. 31</w:t>
            </w:r>
            <w:r w:rsidR="00656D3C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4</w:t>
            </w:r>
            <w:r w:rsidRPr="00830F1A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, </w:t>
            </w:r>
            <w:r w:rsidRPr="0083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 </w:t>
            </w:r>
          </w:p>
          <w:p w:rsidR="00FD4F33" w:rsidRPr="00830F1A" w:rsidRDefault="00FD4F33" w:rsidP="00404180">
            <w:pPr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E"/>
              </w:rPr>
              <w:t xml:space="preserve">+7 (351) 220 99 91 </w:t>
            </w:r>
            <w:r w:rsidRPr="00404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доб. 1</w:t>
            </w:r>
            <w:r w:rsidRPr="0040418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FD4F33" w:rsidRPr="00A3326F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A3326F">
              <w:rPr>
                <w:rStyle w:val="a5"/>
                <w:rFonts w:ascii="Arial" w:hAnsi="Arial" w:cs="Arial"/>
                <w:sz w:val="20"/>
                <w:szCs w:val="20"/>
                <w:shd w:val="clear" w:color="auto" w:fill="FDFDFE"/>
              </w:rPr>
              <w:t>pirushkinatm@inueco.ru</w:t>
            </w:r>
          </w:p>
        </w:tc>
      </w:tr>
      <w:tr w:rsidR="00FD4F33" w:rsidRPr="00830F1A" w:rsidTr="00BA0B84">
        <w:tc>
          <w:tcPr>
            <w:tcW w:w="329" w:type="dxa"/>
          </w:tcPr>
          <w:p w:rsidR="00FD4F33" w:rsidRPr="00830F1A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FD4F33" w:rsidRPr="006245D3" w:rsidRDefault="00FD4F33" w:rsidP="006245D3">
            <w:pPr>
              <w:spacing w:line="300" w:lineRule="atLeast"/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</w:pPr>
            <w:r w:rsidRPr="006245D3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Уфимцева Татьяна Владимировна</w:t>
            </w:r>
          </w:p>
        </w:tc>
        <w:tc>
          <w:tcPr>
            <w:tcW w:w="2835" w:type="dxa"/>
          </w:tcPr>
          <w:p w:rsidR="00404180" w:rsidRDefault="006245D3" w:rsidP="006245D3">
            <w:pPr>
              <w:spacing w:line="300" w:lineRule="atLeast"/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</w:pPr>
            <w:r w:rsidRPr="006245D3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40.03.01 Юриспруденция/</w:t>
            </w:r>
          </w:p>
          <w:p w:rsidR="00FD4F33" w:rsidRDefault="006245D3" w:rsidP="006245D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</w:pPr>
            <w:r w:rsidRPr="006245D3"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  <w:t>Ю-101</w:t>
            </w:r>
          </w:p>
          <w:p w:rsidR="00404180" w:rsidRDefault="00404180" w:rsidP="006245D3">
            <w:pPr>
              <w:spacing w:line="300" w:lineRule="atLeast"/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</w:pPr>
            <w:r w:rsidRPr="00404180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40.05.04 Судебная и прокурорская деятельность</w:t>
            </w:r>
            <w:r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/</w:t>
            </w:r>
          </w:p>
          <w:p w:rsidR="00404180" w:rsidRPr="00404180" w:rsidRDefault="00404180" w:rsidP="006245D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</w:pPr>
            <w:r w:rsidRPr="00404180"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  <w:t>СПД-112</w:t>
            </w:r>
          </w:p>
        </w:tc>
        <w:tc>
          <w:tcPr>
            <w:tcW w:w="3260" w:type="dxa"/>
          </w:tcPr>
          <w:p w:rsidR="00FD4F33" w:rsidRPr="00830F1A" w:rsidRDefault="00FD4F33" w:rsidP="004041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 xml:space="preserve">г. Челябинск, ул. Комсомольский проспект, 113А, </w:t>
            </w:r>
            <w:proofErr w:type="spellStart"/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каб</w:t>
            </w:r>
            <w:proofErr w:type="spellEnd"/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. 31</w:t>
            </w:r>
            <w:r w:rsidR="00656D3C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4</w:t>
            </w:r>
            <w:r w:rsidRPr="00830F1A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, </w:t>
            </w:r>
            <w:r w:rsidRPr="0083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 </w:t>
            </w:r>
          </w:p>
          <w:p w:rsidR="00FD4F33" w:rsidRPr="00830F1A" w:rsidRDefault="00FD4F33" w:rsidP="00404180">
            <w:pPr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E"/>
              </w:rPr>
              <w:t xml:space="preserve">+7 (351) 220 99 91 </w:t>
            </w:r>
            <w:r w:rsidRPr="00830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доб. 133</w:t>
            </w:r>
          </w:p>
        </w:tc>
        <w:tc>
          <w:tcPr>
            <w:tcW w:w="2410" w:type="dxa"/>
          </w:tcPr>
          <w:p w:rsidR="00FD4F33" w:rsidRPr="00A3326F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A3326F">
              <w:rPr>
                <w:rStyle w:val="a5"/>
                <w:rFonts w:ascii="Arial" w:hAnsi="Arial" w:cs="Arial"/>
                <w:sz w:val="20"/>
                <w:szCs w:val="20"/>
                <w:shd w:val="clear" w:color="auto" w:fill="FDFDFE"/>
              </w:rPr>
              <w:t>ufimtsevatv@inueco.ru</w:t>
            </w:r>
          </w:p>
        </w:tc>
      </w:tr>
      <w:tr w:rsidR="00FD4F33" w:rsidRPr="00830F1A" w:rsidTr="00BA0B84">
        <w:tc>
          <w:tcPr>
            <w:tcW w:w="329" w:type="dxa"/>
          </w:tcPr>
          <w:p w:rsidR="00FD4F33" w:rsidRPr="00830F1A" w:rsidRDefault="00FD4F3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:rsidR="00FD4F33" w:rsidRPr="00830F1A" w:rsidRDefault="00404180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404180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Семыкина Ангелина Евгеньевна</w:t>
            </w:r>
          </w:p>
        </w:tc>
        <w:tc>
          <w:tcPr>
            <w:tcW w:w="2835" w:type="dxa"/>
          </w:tcPr>
          <w:p w:rsidR="00FD4F33" w:rsidRPr="00830F1A" w:rsidRDefault="00FD4F33" w:rsidP="00E13ED7">
            <w:pPr>
              <w:spacing w:line="300" w:lineRule="atLeast"/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</w:pPr>
            <w:r w:rsidRPr="00830F1A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07.03.01 Архитектура</w:t>
            </w:r>
            <w:r w:rsidR="006245D3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/</w:t>
            </w:r>
            <w:r w:rsidR="006245D3" w:rsidRPr="006245D3"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  <w:t>А -110</w:t>
            </w:r>
          </w:p>
          <w:p w:rsidR="00FD4F33" w:rsidRDefault="00FD4F33" w:rsidP="00E13ED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</w:pPr>
            <w:r w:rsidRPr="00830F1A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09.03.01 Информационные системы и технологии</w:t>
            </w:r>
            <w:r w:rsidR="006245D3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/</w:t>
            </w:r>
            <w:r w:rsidR="006245D3" w:rsidRPr="006245D3"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  <w:t>И-107</w:t>
            </w:r>
          </w:p>
          <w:p w:rsidR="00A3326F" w:rsidRDefault="00A3326F" w:rsidP="00E13ED7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45</w:t>
            </w:r>
            <w:r w:rsidRPr="00830F1A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 xml:space="preserve">.03.02 </w:t>
            </w:r>
            <w:r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Лингвистика/</w:t>
            </w:r>
            <w:r w:rsidRPr="0099314C"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  <w:t>Л-111</w:t>
            </w:r>
          </w:p>
          <w:p w:rsidR="00404180" w:rsidRPr="00404180" w:rsidRDefault="00404180" w:rsidP="00E13ED7">
            <w:pPr>
              <w:spacing w:line="300" w:lineRule="atLeast"/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</w:pPr>
            <w:r w:rsidRPr="00404180"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08.03.01 Строительство</w:t>
            </w:r>
            <w:r>
              <w:rPr>
                <w:rFonts w:ascii="Times New Roman" w:eastAsia="Times New Roman" w:hAnsi="Times New Roman" w:cs="Times New Roman"/>
                <w:color w:val="313439"/>
                <w:sz w:val="20"/>
                <w:szCs w:val="20"/>
                <w:lang w:eastAsia="ru-RU"/>
              </w:rPr>
              <w:t>/</w:t>
            </w:r>
            <w:r w:rsidRPr="00404180">
              <w:rPr>
                <w:rFonts w:ascii="Times New Roman" w:eastAsia="Times New Roman" w:hAnsi="Times New Roman" w:cs="Times New Roman"/>
                <w:b/>
                <w:color w:val="313439"/>
                <w:sz w:val="20"/>
                <w:szCs w:val="20"/>
                <w:lang w:eastAsia="ru-RU"/>
              </w:rPr>
              <w:t>С-116</w:t>
            </w:r>
          </w:p>
        </w:tc>
        <w:tc>
          <w:tcPr>
            <w:tcW w:w="3260" w:type="dxa"/>
          </w:tcPr>
          <w:p w:rsidR="00FD4F33" w:rsidRPr="00830F1A" w:rsidRDefault="00FD4F33" w:rsidP="00404180">
            <w:pPr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 xml:space="preserve">г. Челябинск, ул. Комсомольский проспект, 113А, </w:t>
            </w:r>
            <w:proofErr w:type="spellStart"/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каб</w:t>
            </w:r>
            <w:proofErr w:type="spellEnd"/>
            <w:r w:rsidRPr="00830F1A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. 31</w:t>
            </w:r>
            <w:r w:rsidR="00656D3C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4</w:t>
            </w:r>
            <w:r w:rsidRPr="00830F1A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, </w:t>
            </w:r>
          </w:p>
          <w:p w:rsidR="00404180" w:rsidRDefault="00FD4F33" w:rsidP="004041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 </w:t>
            </w:r>
          </w:p>
          <w:p w:rsidR="00FD4F33" w:rsidRPr="00830F1A" w:rsidRDefault="00FD4F33" w:rsidP="00404180">
            <w:pPr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830F1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E"/>
              </w:rPr>
              <w:t xml:space="preserve">+7 (351) 220 99 91 </w:t>
            </w:r>
            <w:r w:rsidRPr="00830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доб. 1</w:t>
            </w:r>
            <w:r w:rsidRPr="00830F1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FD4F33" w:rsidRPr="007C3B73" w:rsidRDefault="007C3B73" w:rsidP="00E13ED7">
            <w:pPr>
              <w:jc w:val="both"/>
              <w:rPr>
                <w:rFonts w:ascii="Times New Roman" w:hAnsi="Times New Roman" w:cs="Times New Roman"/>
                <w:color w:val="454545"/>
                <w:sz w:val="20"/>
                <w:szCs w:val="20"/>
              </w:rPr>
            </w:pPr>
            <w:r w:rsidRPr="007C3B73">
              <w:rPr>
                <w:rFonts w:ascii="Times New Roman" w:hAnsi="Times New Roman" w:cs="Times New Roman"/>
                <w:sz w:val="20"/>
                <w:szCs w:val="20"/>
              </w:rPr>
              <w:t>21300409@live.inueco.ru</w:t>
            </w:r>
            <w:r w:rsidR="00FD4F33" w:rsidRPr="007C3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D4F33" w:rsidRPr="00E71B03" w:rsidRDefault="00FD4F33" w:rsidP="00FD4F33">
      <w:pPr>
        <w:ind w:left="-567" w:firstLine="567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Также контакты специалистов учебного управления Университета размещены на официальном сайте Университета (</w:t>
      </w:r>
      <w:hyperlink r:id="rId5" w:history="1">
        <w:r w:rsidRPr="00B221F4">
          <w:rPr>
            <w:rStyle w:val="a5"/>
            <w:rFonts w:ascii="Times New Roman" w:hAnsi="Times New Roman" w:cs="Times New Roman"/>
            <w:sz w:val="24"/>
            <w:szCs w:val="24"/>
          </w:rPr>
          <w:t>https://www.inueco.ru/kontaktyi/spravochnik_kontaktov</w:t>
        </w:r>
      </w:hyperlink>
      <w:r>
        <w:rPr>
          <w:rFonts w:ascii="Times New Roman" w:hAnsi="Times New Roman" w:cs="Times New Roman"/>
          <w:color w:val="454545"/>
          <w:sz w:val="24"/>
          <w:szCs w:val="24"/>
        </w:rPr>
        <w:t xml:space="preserve">). </w:t>
      </w:r>
    </w:p>
    <w:p w:rsidR="001B66A0" w:rsidRDefault="00A45778" w:rsidP="00BA0B84">
      <w:pPr>
        <w:shd w:val="clear" w:color="auto" w:fill="FDFDFE"/>
        <w:spacing w:before="24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BA0B84"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орма одежды: парадная. С собой:</w:t>
      </w:r>
      <w:r w:rsid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паспорт, канцелярские принад</w:t>
      </w:r>
      <w:r w:rsid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лежности </w:t>
      </w:r>
      <w:r w:rsidR="00BA0B84" w:rsidRP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хорошее настроение. </w:t>
      </w:r>
    </w:p>
    <w:p w:rsidR="009B3293" w:rsidRDefault="001B37A3" w:rsidP="00BA0B84">
      <w:pPr>
        <w:shd w:val="clear" w:color="auto" w:fill="FDFDFE"/>
        <w:spacing w:before="24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Ссылка на </w:t>
      </w:r>
      <w:r w:rsid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</w:t>
      </w:r>
      <w:r w:rsid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history="1">
        <w:r w:rsidR="00BA0B84" w:rsidRPr="007922D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https://www.inueco.ru/studentu/schedule</w:t>
        </w:r>
      </w:hyperlink>
      <w:r w:rsidR="00BA0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</w:p>
    <w:p w:rsidR="00BB2D07" w:rsidRDefault="00BB2D07" w:rsidP="001B66A0">
      <w:pPr>
        <w:pStyle w:val="Default"/>
        <w:ind w:firstLine="708"/>
        <w:jc w:val="both"/>
      </w:pPr>
      <w:r>
        <w:lastRenderedPageBreak/>
        <w:t>Вход в корпус университета осуществляется исключительно по Электронному ключу.</w:t>
      </w:r>
    </w:p>
    <w:p w:rsidR="00DF0917" w:rsidRDefault="001B37A3" w:rsidP="001B66A0">
      <w:pPr>
        <w:pStyle w:val="Default"/>
        <w:ind w:firstLine="708"/>
        <w:jc w:val="both"/>
      </w:pPr>
      <w:r>
        <w:t xml:space="preserve">Обязательно установите на мобильный телефон приложение – «Электронный ключ» для </w:t>
      </w:r>
      <w:r w:rsidR="00E552D3">
        <w:t>входа</w:t>
      </w:r>
      <w:r>
        <w:t xml:space="preserve"> в здания </w:t>
      </w:r>
      <w:r w:rsidR="00BB2D07">
        <w:t>университета</w:t>
      </w:r>
      <w:r>
        <w:t>.</w:t>
      </w:r>
      <w:r w:rsidR="00BB2D07">
        <w:t xml:space="preserve"> </w:t>
      </w:r>
    </w:p>
    <w:p w:rsidR="001B37A3" w:rsidRDefault="00BB2D07" w:rsidP="001B66A0">
      <w:pPr>
        <w:pStyle w:val="Default"/>
        <w:ind w:firstLine="708"/>
        <w:jc w:val="both"/>
      </w:pPr>
      <w:r>
        <w:t>Для установки мобильного приложения Вам потребуется логин и пароль</w:t>
      </w:r>
      <w:r w:rsidR="00DF0917">
        <w:t>,</w:t>
      </w:r>
      <w:r>
        <w:t xml:space="preserve"> которые</w:t>
      </w:r>
      <w:r w:rsidR="00E552D3">
        <w:t xml:space="preserve"> находятся на последней странице</w:t>
      </w:r>
      <w:r>
        <w:t xml:space="preserve"> договора об оказании платных</w:t>
      </w:r>
      <w:r w:rsidR="00DF0917">
        <w:t xml:space="preserve"> образовательных услуг.</w:t>
      </w:r>
    </w:p>
    <w:p w:rsidR="001B37A3" w:rsidRDefault="001B37A3" w:rsidP="001B66A0">
      <w:pPr>
        <w:pStyle w:val="Default"/>
        <w:ind w:firstLine="708"/>
        <w:jc w:val="both"/>
      </w:pPr>
      <w:r>
        <w:rPr>
          <w:lang w:val="en-US"/>
        </w:rPr>
        <w:t>QR</w:t>
      </w:r>
      <w:r>
        <w:t>-коды для скачивания приложения</w:t>
      </w:r>
      <w:r w:rsidR="001B66A0">
        <w:t>:</w:t>
      </w:r>
    </w:p>
    <w:p w:rsidR="001B66A0" w:rsidRDefault="001B37A3" w:rsidP="00BA0B84">
      <w:pPr>
        <w:shd w:val="clear" w:color="auto" w:fill="FDFDFE"/>
        <w:spacing w:before="24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76525" cy="268189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26" cy="27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9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5DCF1" wp14:editId="12A9C1D3">
            <wp:extent cx="2657475" cy="267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06" cy="26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37A3" w:rsidRPr="001B66A0" w:rsidRDefault="001B66A0" w:rsidP="001B66A0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1B37A3" w:rsidRPr="001B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F1B72"/>
    <w:multiLevelType w:val="hybridMultilevel"/>
    <w:tmpl w:val="D398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AE4"/>
    <w:multiLevelType w:val="hybridMultilevel"/>
    <w:tmpl w:val="FB86F1E6"/>
    <w:lvl w:ilvl="0" w:tplc="F2B22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3873"/>
    <w:multiLevelType w:val="hybridMultilevel"/>
    <w:tmpl w:val="9D6CD172"/>
    <w:lvl w:ilvl="0" w:tplc="D3502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92301"/>
    <w:multiLevelType w:val="multilevel"/>
    <w:tmpl w:val="27D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78"/>
    <w:rsid w:val="000025A8"/>
    <w:rsid w:val="001B37A3"/>
    <w:rsid w:val="001B66A0"/>
    <w:rsid w:val="00374F3C"/>
    <w:rsid w:val="003A6751"/>
    <w:rsid w:val="00404180"/>
    <w:rsid w:val="006245D3"/>
    <w:rsid w:val="00656D3C"/>
    <w:rsid w:val="006C193A"/>
    <w:rsid w:val="007644D8"/>
    <w:rsid w:val="007C3B73"/>
    <w:rsid w:val="0099314C"/>
    <w:rsid w:val="00A04409"/>
    <w:rsid w:val="00A3326F"/>
    <w:rsid w:val="00A45778"/>
    <w:rsid w:val="00B70417"/>
    <w:rsid w:val="00BA0B84"/>
    <w:rsid w:val="00BA2CAD"/>
    <w:rsid w:val="00BB2D07"/>
    <w:rsid w:val="00BF1CF8"/>
    <w:rsid w:val="00DA140F"/>
    <w:rsid w:val="00DF0917"/>
    <w:rsid w:val="00E552D3"/>
    <w:rsid w:val="00EC6ECD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B6B34-0ECD-44FC-9225-A28FD00C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778"/>
    <w:rPr>
      <w:b/>
      <w:bCs/>
    </w:rPr>
  </w:style>
  <w:style w:type="character" w:styleId="a5">
    <w:name w:val="Hyperlink"/>
    <w:basedOn w:val="a0"/>
    <w:uiPriority w:val="99"/>
    <w:unhideWhenUsed/>
    <w:rsid w:val="00FD4F33"/>
    <w:rPr>
      <w:color w:val="0000FF"/>
      <w:u w:val="single"/>
    </w:rPr>
  </w:style>
  <w:style w:type="table" w:styleId="a6">
    <w:name w:val="Table Grid"/>
    <w:basedOn w:val="a1"/>
    <w:uiPriority w:val="39"/>
    <w:rsid w:val="00FD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0B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2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ueco.ru/studentu/schedule" TargetMode="External"/><Relationship Id="rId5" Type="http://schemas.openxmlformats.org/officeDocument/2006/relationships/hyperlink" Target="https://www.inueco.ru/kontaktyi/spravochnik_kontakt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Денисовна Доронина</cp:lastModifiedBy>
  <cp:revision>15</cp:revision>
  <cp:lastPrinted>2025-08-27T09:01:00Z</cp:lastPrinted>
  <dcterms:created xsi:type="dcterms:W3CDTF">2024-08-22T10:27:00Z</dcterms:created>
  <dcterms:modified xsi:type="dcterms:W3CDTF">2025-08-28T04:50:00Z</dcterms:modified>
</cp:coreProperties>
</file>